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9552" w14:textId="77777777" w:rsidR="008940AE" w:rsidRDefault="008940AE" w:rsidP="008940AE">
      <w:r>
        <w:t>Research Paper: The Council of Trent (1545–1563)</w:t>
      </w:r>
    </w:p>
    <w:p w14:paraId="14502383" w14:textId="77777777" w:rsidR="008940AE" w:rsidRDefault="008940AE" w:rsidP="008940AE"/>
    <w:p w14:paraId="616F1F52" w14:textId="77777777" w:rsidR="008940AE" w:rsidRDefault="008940AE" w:rsidP="008940AE">
      <w:r>
        <w:t>Introduction</w:t>
      </w:r>
    </w:p>
    <w:p w14:paraId="7F11789B" w14:textId="77777777" w:rsidR="008940AE" w:rsidRDefault="008940AE" w:rsidP="008940AE"/>
    <w:p w14:paraId="5C4CE11F" w14:textId="77777777" w:rsidR="008940AE" w:rsidRDefault="008940AE" w:rsidP="008940AE">
      <w:r>
        <w:t>The Council of Trent, which commenced in 1545, was a landmark occurrence in European religious and political history. As the Catholic Church acted to address the theological challenges posed by the Protestant Reformation, this council was the basis of the Counter-Reformation, reforming Catholic doctrine, ecclesiastical practice, and its relations with European monarchies. The Protestant Reformation, initiated by the likes of Martin Luther and John Calvin, focused on abuses that involved the sale of indulgences, corruption within the clergy, and theological contradictions. The Council of Trent aimed to reaffirm Catholic doctrine, reform internal abuses, and present a united front against the growing strength of Protestantism. In doing so, it worked to stabilize the Church's authority and influence across Europe during a time of general religious upheaval.</w:t>
      </w:r>
    </w:p>
    <w:p w14:paraId="0C65440C" w14:textId="77777777" w:rsidR="008940AE" w:rsidRDefault="008940AE" w:rsidP="008940AE"/>
    <w:p w14:paraId="23F03569" w14:textId="77777777" w:rsidR="008940AE" w:rsidRDefault="008940AE" w:rsidP="008940AE">
      <w:r>
        <w:t>Definition of Key Terms</w:t>
      </w:r>
    </w:p>
    <w:p w14:paraId="513DC7B3" w14:textId="77777777" w:rsidR="008940AE" w:rsidRDefault="008940AE" w:rsidP="008940AE">
      <w:r>
        <w:t>\t1.</w:t>
      </w:r>
    </w:p>
    <w:p w14:paraId="4A22ED9A" w14:textId="77777777" w:rsidR="008940AE" w:rsidRDefault="008940AE" w:rsidP="008940AE">
      <w:r>
        <w:t>Protestant Reformation: A 16th-century religious reform movement aimed at reforming the Roman Catholic Church but which ultimately established Protestant churches.</w:t>
      </w:r>
    </w:p>
    <w:p w14:paraId="3902030A" w14:textId="77777777" w:rsidR="008940AE" w:rsidRDefault="008940AE" w:rsidP="008940AE">
      <w:r>
        <w:t>2. Counter-Reformation: The effort of the Catholic Church to reform itself and counter the spread of Protestantism.</w:t>
      </w:r>
    </w:p>
    <w:p w14:paraId="1D3B6529" w14:textId="77777777" w:rsidR="008940AE" w:rsidRDefault="008940AE" w:rsidP="008940AE">
      <w:r>
        <w:t>3. Indulgences: A remission of punishment for sin, routinely sold by the Catholic Church, which was condemned universally during the Reformation.</w:t>
      </w:r>
    </w:p>
    <w:p w14:paraId="0AA49729" w14:textId="77777777" w:rsidR="008940AE" w:rsidRDefault="008940AE" w:rsidP="008940AE">
      <w:r>
        <w:t>4. Transubstantiation: The Catholic doctrine that bread and wine in the Eucharist become the actual body and blood of Christ.</w:t>
      </w:r>
    </w:p>
    <w:p w14:paraId="6747BB63" w14:textId="77777777" w:rsidR="008940AE" w:rsidRDefault="008940AE" w:rsidP="008940AE">
      <w:r>
        <w:t>5. Scholasticism: Medieval method of learning centered on logic, reason, and theology that influenced Catholic doctrinal disputes.</w:t>
      </w:r>
    </w:p>
    <w:p w14:paraId="45ECA758" w14:textId="77777777" w:rsidR="008940AE" w:rsidRDefault="008940AE" w:rsidP="008940AE"/>
    <w:p w14:paraId="22DCC7C4" w14:textId="77777777" w:rsidR="008940AE" w:rsidRDefault="008940AE" w:rsidP="008940AE">
      <w:r>
        <w:t>General Overview</w:t>
      </w:r>
    </w:p>
    <w:p w14:paraId="0AE87A28" w14:textId="77777777" w:rsidR="008940AE" w:rsidRDefault="008940AE" w:rsidP="008940AE"/>
    <w:p w14:paraId="13A2FCBE" w14:textId="77777777" w:rsidR="008940AE" w:rsidRDefault="008940AE" w:rsidP="008940AE">
      <w:r>
        <w:lastRenderedPageBreak/>
        <w:t>The Council of Trent was a response to profound threats to the institutional power and doctrinal integrity of the Catholic Church. By the early 16th century, movements of reform had taken hold in Europe, particularly in Germany and Switzerland, as figures like Martin Luther and John Calvin questioned Catholic practice and theology. The Church's sale of indulgences, nepotism, and clerical ignorance generated widespread discontent.</w:t>
      </w:r>
    </w:p>
    <w:p w14:paraId="6EC6BEF1" w14:textId="77777777" w:rsidR="008940AE" w:rsidRDefault="008940AE" w:rsidP="008940AE"/>
    <w:p w14:paraId="59980D0C" w14:textId="77777777" w:rsidR="008940AE" w:rsidRDefault="008940AE" w:rsidP="008940AE">
      <w:r>
        <w:t>The Council's primary objectives were threefold:</w:t>
      </w:r>
    </w:p>
    <w:p w14:paraId="39397BF9" w14:textId="77777777" w:rsidR="008940AE" w:rsidRDefault="008940AE" w:rsidP="008940AE">
      <w:r>
        <w:t>1. Doctrinal Clarity: Restate basic Catholic teachings on transubstantiation, justification, and the sacraments.</w:t>
      </w:r>
    </w:p>
    <w:p w14:paraId="6D55C789" w14:textId="77777777" w:rsidR="008940AE" w:rsidRDefault="008940AE" w:rsidP="008940AE">
      <w:r>
        <w:t>2. Internal Reforms: Address abuses such as the sale of indulgences, moral corruption among clergy, and lack of enforcement of ecclesiastical discipline.</w:t>
      </w:r>
    </w:p>
    <w:p w14:paraId="0ED4C8EF" w14:textId="77777777" w:rsidR="008940AE" w:rsidRDefault="008940AE" w:rsidP="008940AE">
      <w:r>
        <w:t>3. Countering Protestantism: Develop strategies to combat Protestant theology and regain territory and followers lost to Protestantism.</w:t>
      </w:r>
    </w:p>
    <w:p w14:paraId="142D3D89" w14:textId="77777777" w:rsidR="008940AE" w:rsidRDefault="008940AE" w:rsidP="008940AE"/>
    <w:p w14:paraId="269E79E7" w14:textId="77777777" w:rsidR="008940AE" w:rsidRDefault="008940AE" w:rsidP="008940AE">
      <w:r>
        <w:t xml:space="preserve">Meeting in over 25 sessions between 1545 and 1563, the council issued decrees that defined Catholic doctrine for centuries to come. These included reaffirming papal supremacy, affirming the priority of tradition alongside Scripture, and codifying the Mass, which became the Tridentine Mass. </w:t>
      </w:r>
    </w:p>
    <w:p w14:paraId="28B7512F" w14:textId="77777777" w:rsidR="008940AE" w:rsidRDefault="008940AE" w:rsidP="008940AE"/>
    <w:p w14:paraId="1BB24FBE" w14:textId="77777777" w:rsidR="008940AE" w:rsidRDefault="008940AE" w:rsidP="008940AE">
      <w:r>
        <w:t>Major Parties and Their Stands</w:t>
      </w:r>
    </w:p>
    <w:p w14:paraId="22A9F36F" w14:textId="77777777" w:rsidR="008940AE" w:rsidRDefault="008940AE" w:rsidP="008940AE">
      <w:r>
        <w:t>    1.   Catholic Leaders (Pro-Council)</w:t>
      </w:r>
    </w:p>
    <w:p w14:paraId="6CECA0C5" w14:textId="77777777" w:rsidR="008940AE" w:rsidRDefault="008940AE" w:rsidP="008940AE">
      <w:r>
        <w:t>    •   Pope Paul III: Convened the council to respond to Protestant challenges and to reform the Church.</w:t>
      </w:r>
    </w:p>
    <w:p w14:paraId="4CE08F4A" w14:textId="77777777" w:rsidR="008940AE" w:rsidRDefault="008940AE" w:rsidP="008940AE">
      <w:r>
        <w:t xml:space="preserve">• Cardinal Giovanni </w:t>
      </w:r>
      <w:proofErr w:type="spellStart"/>
      <w:r>
        <w:t>Carafa</w:t>
      </w:r>
      <w:proofErr w:type="spellEnd"/>
      <w:r>
        <w:t>: Strong supporter of Catholic orthodoxy and reform.</w:t>
      </w:r>
    </w:p>
    <w:p w14:paraId="5DE5EF1C" w14:textId="77777777" w:rsidR="008940AE" w:rsidRDefault="008940AE" w:rsidP="008940AE">
      <w:r>
        <w:t xml:space="preserve"> • Ignatius of Loyola: Founder of the Jesuits, who defended the Council's reformist policies and assisted in implementing its decrees.</w:t>
      </w:r>
    </w:p>
    <w:p w14:paraId="5912EE38" w14:textId="77777777" w:rsidR="008940AE" w:rsidRDefault="008940AE" w:rsidP="008940AE">
      <w:r>
        <w:t xml:space="preserve"> 2. Protestant Reformers (Opposed)</w:t>
      </w:r>
    </w:p>
    <w:p w14:paraId="4649CD82" w14:textId="77777777" w:rsidR="008940AE" w:rsidRDefault="008940AE" w:rsidP="008940AE">
      <w:r>
        <w:t xml:space="preserve"> • Martin Luther: Denounced the Catholic Church's doctrines and practices, preaching salvation by faith alone.</w:t>
      </w:r>
    </w:p>
    <w:p w14:paraId="185DD509" w14:textId="77777777" w:rsidR="008940AE" w:rsidRDefault="008940AE" w:rsidP="008940AE">
      <w:r>
        <w:lastRenderedPageBreak/>
        <w:t xml:space="preserve"> • John Calvin: Developed the doctrine of predestination and opposed the Council's reaffirmation of Catholic traditions.</w:t>
      </w:r>
    </w:p>
    <w:p w14:paraId="62C287D2" w14:textId="77777777" w:rsidR="008940AE" w:rsidRDefault="008940AE" w:rsidP="008940AE">
      <w:r>
        <w:t xml:space="preserve"> 3. European Monarchs</w:t>
      </w:r>
    </w:p>
    <w:p w14:paraId="5BE15D0D" w14:textId="77777777" w:rsidR="008940AE" w:rsidRDefault="008940AE" w:rsidP="008940AE">
      <w:r>
        <w:t>• Charles V (Holy Roman Emperor): Wanted the council for the sake of political and religious unity within his empire.</w:t>
      </w:r>
    </w:p>
    <w:p w14:paraId="6FBBACC9" w14:textId="77777777" w:rsidR="008940AE" w:rsidRDefault="008940AE" w:rsidP="008940AE">
      <w:r>
        <w:t>• Henry VIII (England): Split with Rome over sovereignty and annulment concerns, establishing the Church of England.</w:t>
      </w:r>
    </w:p>
    <w:p w14:paraId="0DE09EE6" w14:textId="77777777" w:rsidR="008940AE" w:rsidRDefault="008940AE" w:rsidP="008940AE">
      <w:r>
        <w:t>4. Neutral Observers</w:t>
      </w:r>
    </w:p>
    <w:p w14:paraId="7D3C850A" w14:textId="77777777" w:rsidR="008940AE" w:rsidRDefault="008940AE" w:rsidP="008940AE">
      <w:r>
        <w:t>• Catherine de' Medici: Attempted to balance Protestant and Catholic interests in France to preserve stability.</w:t>
      </w:r>
    </w:p>
    <w:p w14:paraId="15C8C646" w14:textId="77777777" w:rsidR="008940AE" w:rsidRDefault="008940AE" w:rsidP="008940AE"/>
    <w:p w14:paraId="526B25A6" w14:textId="77777777" w:rsidR="008940AE" w:rsidRDefault="008940AE" w:rsidP="008940AE">
      <w:r>
        <w:t>Timeline of Key Events</w:t>
      </w:r>
    </w:p>
    <w:p w14:paraId="73903050" w14:textId="77777777" w:rsidR="008940AE" w:rsidRDefault="008940AE" w:rsidP="008940AE"/>
    <w:p w14:paraId="7D9A5330" w14:textId="77777777" w:rsidR="008940AE" w:rsidRDefault="008940AE" w:rsidP="008940AE">
      <w:r>
        <w:t>Date\tEvent</w:t>
      </w:r>
    </w:p>
    <w:p w14:paraId="24764875" w14:textId="77777777" w:rsidR="008940AE" w:rsidRDefault="008940AE" w:rsidP="008940AE">
      <w:r>
        <w:t>1517\tMartin Luther posts the 95 Theses, which begins the Reformation.</w:t>
      </w:r>
    </w:p>
    <w:p w14:paraId="68C67942" w14:textId="77777777" w:rsidR="008940AE" w:rsidRDefault="008940AE" w:rsidP="008940AE">
      <w:r>
        <w:t>1545\tPope Paul III convenes the Council of Trent in Trento, Italy.</w:t>
      </w:r>
    </w:p>
    <w:p w14:paraId="2126C121" w14:textId="77777777" w:rsidR="008940AE" w:rsidRDefault="008940AE" w:rsidP="008940AE">
      <w:r>
        <w:t>1546\tCouncil reaffirms the authority of Church tradition and Scripture.</w:t>
      </w:r>
    </w:p>
    <w:p w14:paraId="66CBD4E5" w14:textId="77777777" w:rsidR="008940AE" w:rsidRDefault="008940AE" w:rsidP="008940AE">
      <w:r>
        <w:t>1551\tSecond phase of the Council begins, which deals with doctrinal disputes.</w:t>
      </w:r>
    </w:p>
    <w:p w14:paraId="34B34117" w14:textId="77777777" w:rsidR="008940AE" w:rsidRDefault="008940AE" w:rsidP="008940AE">
      <w:r>
        <w:t>1563\tCouncil concludes, issuing decrees on Church reform and doctrine.</w:t>
      </w:r>
    </w:p>
    <w:p w14:paraId="5BD4D869" w14:textId="77777777" w:rsidR="008940AE" w:rsidRDefault="008940AE" w:rsidP="008940AE"/>
    <w:p w14:paraId="0F7F11CF" w14:textId="77777777" w:rsidR="008940AE" w:rsidRDefault="008940AE" w:rsidP="008940AE">
      <w:r>
        <w:t>Previous Attempts at Solving the Issue</w:t>
      </w:r>
    </w:p>
    <w:p w14:paraId="18DAE7A0" w14:textId="77777777" w:rsidR="008940AE" w:rsidRDefault="008940AE" w:rsidP="008940AE"/>
    <w:p w14:paraId="20F4AC29" w14:textId="77777777" w:rsidR="008940AE" w:rsidRDefault="008940AE" w:rsidP="008940AE">
      <w:r>
        <w:t>The Catholic Church, before the Council of Trent, had attempted some measures in attempting to address reformist demands:</w:t>
      </w:r>
    </w:p>
    <w:p w14:paraId="657D5BDC" w14:textId="77777777" w:rsidR="008940AE" w:rsidRDefault="008940AE" w:rsidP="008940AE">
      <w:r>
        <w:t>\t1.\tLateran Councils (15th Century): Addressed reform issues but was not capable of preventing the Reformation.</w:t>
      </w:r>
    </w:p>
    <w:p w14:paraId="153A0541" w14:textId="77777777" w:rsidR="008940AE" w:rsidRDefault="008940AE" w:rsidP="008940AE">
      <w:r>
        <w:t>2. Attempts by Monarchs: Charles V sought to reconcile Catholic and Protestant factions through dialogue like the Diet of Augsburg (1530) that eventually collapsed.</w:t>
      </w:r>
    </w:p>
    <w:p w14:paraId="6DE84B87" w14:textId="77777777" w:rsidR="008940AE" w:rsidRDefault="008940AE" w:rsidP="008940AE">
      <w:r>
        <w:lastRenderedPageBreak/>
        <w:t xml:space="preserve">3. Pre-Tridentine Attempts: Calls for reform by individual bishops and theologians did not have </w:t>
      </w:r>
      <w:proofErr w:type="spellStart"/>
      <w:r>
        <w:t>centralised</w:t>
      </w:r>
      <w:proofErr w:type="spellEnd"/>
      <w:r>
        <w:t xml:space="preserve"> papal endorsement.</w:t>
      </w:r>
    </w:p>
    <w:p w14:paraId="03A66DBC" w14:textId="77777777" w:rsidR="008940AE" w:rsidRDefault="008940AE" w:rsidP="008940AE"/>
    <w:p w14:paraId="22CC8A28" w14:textId="77777777" w:rsidR="008940AE" w:rsidRDefault="008940AE" w:rsidP="008940AE">
      <w:r>
        <w:t xml:space="preserve">The Council of Trent was the first </w:t>
      </w:r>
      <w:proofErr w:type="spellStart"/>
      <w:r>
        <w:t>endeavour</w:t>
      </w:r>
      <w:proofErr w:type="spellEnd"/>
      <w:r>
        <w:t xml:space="preserve"> to systematically coordinate Church reforms and counter Protestant theology.</w:t>
      </w:r>
    </w:p>
    <w:p w14:paraId="1BDCF79A" w14:textId="77777777" w:rsidR="008940AE" w:rsidRDefault="008940AE" w:rsidP="008940AE"/>
    <w:p w14:paraId="071384F9" w14:textId="77777777" w:rsidR="008940AE" w:rsidRDefault="008940AE" w:rsidP="008940AE">
      <w:r>
        <w:t>Questions a Resolution Should Answer</w:t>
      </w:r>
    </w:p>
    <w:p w14:paraId="12E0F683" w14:textId="77777777" w:rsidR="008940AE" w:rsidRDefault="008940AE" w:rsidP="008940AE">
      <w:r>
        <w:t>1. How might the Catholic Church best combat corruption and abuses within its own ranks?</w:t>
      </w:r>
    </w:p>
    <w:p w14:paraId="5B5DBFF4" w14:textId="77777777" w:rsidR="008940AE" w:rsidRDefault="008940AE" w:rsidP="008940AE">
      <w:r>
        <w:t>2. What needs to be done to bridge doctrinal disparities between Catholic and Protestant groups, if at all?</w:t>
      </w:r>
    </w:p>
    <w:p w14:paraId="3699CE9B" w14:textId="77777777" w:rsidR="008940AE" w:rsidRDefault="008940AE" w:rsidP="008940AE">
      <w:r>
        <w:t>3. How might the Council provide for the enforcement of its decrees in diffuse and recalcitrant lands?</w:t>
      </w:r>
    </w:p>
    <w:p w14:paraId="4597D76A" w14:textId="77777777" w:rsidR="008940AE" w:rsidRDefault="008940AE" w:rsidP="008940AE">
      <w:r>
        <w:t>4. What role ought secular monarchs to take in advancing the aims of the Council?</w:t>
      </w:r>
    </w:p>
    <w:p w14:paraId="6D2FE5CE" w14:textId="77777777" w:rsidR="008940AE" w:rsidRDefault="008940AE" w:rsidP="008940AE">
      <w:r>
        <w:t>5. How must the Church reconcile the maintenance of tradition with demands for modernization?</w:t>
      </w:r>
    </w:p>
    <w:p w14:paraId="61900A0B" w14:textId="77777777" w:rsidR="008940AE" w:rsidRDefault="008940AE" w:rsidP="008940AE"/>
    <w:p w14:paraId="07E0CA49" w14:textId="77777777" w:rsidR="00ED5E6A" w:rsidRDefault="008940AE" w:rsidP="008940AE">
      <w:r>
        <w:t>Appendix</w:t>
      </w:r>
    </w:p>
    <w:p w14:paraId="7F404F57" w14:textId="232CC726" w:rsidR="008940AE" w:rsidRDefault="008940AE" w:rsidP="008940AE">
      <w:r>
        <w:t xml:space="preserve"> Recommended Resources:</w:t>
      </w:r>
    </w:p>
    <w:p w14:paraId="6130B577" w14:textId="154CB856" w:rsidR="008940AE" w:rsidRDefault="00ED5E6A" w:rsidP="00ED5E6A">
      <w:pPr>
        <w:pStyle w:val="ListParagraph"/>
        <w:numPr>
          <w:ilvl w:val="0"/>
          <w:numId w:val="1"/>
        </w:numPr>
      </w:pPr>
      <w:r>
        <w:t xml:space="preserve">       </w:t>
      </w:r>
      <w:r w:rsidR="008940AE">
        <w:t>The Cambridge History of Christianity, Vol. 6: Reform and Expansion 1500-1660</w:t>
      </w:r>
    </w:p>
    <w:p w14:paraId="24AE6F9F" w14:textId="77777777" w:rsidR="008940AE" w:rsidRDefault="008940AE" w:rsidP="008940AE">
      <w:r>
        <w:tab/>
        <w:t>•</w:t>
      </w:r>
      <w:r>
        <w:tab/>
        <w:t xml:space="preserve">The Counter-Reformation: A Sourcebook by David </w:t>
      </w:r>
      <w:proofErr w:type="spellStart"/>
      <w:r>
        <w:t>Luebke</w:t>
      </w:r>
      <w:proofErr w:type="spellEnd"/>
    </w:p>
    <w:p w14:paraId="52FCF4FC" w14:textId="77777777" w:rsidR="008940AE" w:rsidRDefault="008940AE" w:rsidP="008940AE">
      <w:r>
        <w:tab/>
        <w:t>•</w:t>
      </w:r>
      <w:r>
        <w:tab/>
        <w:t>Vatican official archives on the Council of Trent</w:t>
      </w:r>
    </w:p>
    <w:p w14:paraId="4D4F59AA" w14:textId="52655BCF" w:rsidR="008940AE" w:rsidRDefault="008940AE" w:rsidP="008940AE">
      <w:r>
        <w:t>Key Documents:</w:t>
      </w:r>
    </w:p>
    <w:p w14:paraId="782F9ABB" w14:textId="77777777" w:rsidR="008940AE" w:rsidRDefault="008940AE" w:rsidP="008940AE">
      <w:r>
        <w:tab/>
        <w:t>•</w:t>
      </w:r>
      <w:r>
        <w:tab/>
        <w:t>Council of Trent decrees (accessed through Vatican archives)</w:t>
      </w:r>
    </w:p>
    <w:p w14:paraId="554FFF2E" w14:textId="77777777" w:rsidR="008940AE" w:rsidRDefault="008940AE" w:rsidP="008940AE">
      <w:r>
        <w:tab/>
        <w:t>•</w:t>
      </w:r>
      <w:r>
        <w:tab/>
        <w:t>Protestant criticisms, including Martin Luther's On the Babylonian Captivity of the Church</w:t>
      </w:r>
    </w:p>
    <w:p w14:paraId="78FD5C4D" w14:textId="77777777" w:rsidR="008940AE" w:rsidRDefault="008940AE" w:rsidP="008940AE"/>
    <w:p w14:paraId="2ACAF8F3" w14:textId="77777777" w:rsidR="008940AE" w:rsidRDefault="008940AE" w:rsidP="008940AE">
      <w:r>
        <w:lastRenderedPageBreak/>
        <w:t>Bibliography</w:t>
      </w:r>
    </w:p>
    <w:p w14:paraId="47BD493C" w14:textId="77777777" w:rsidR="008940AE" w:rsidRDefault="008940AE" w:rsidP="008940AE">
      <w:r>
        <w:tab/>
        <w:t>1.</w:t>
      </w:r>
      <w:r>
        <w:tab/>
      </w:r>
      <w:proofErr w:type="spellStart"/>
      <w:r>
        <w:t>Luebke</w:t>
      </w:r>
      <w:proofErr w:type="spellEnd"/>
      <w:r>
        <w:t xml:space="preserve">, David. The Counter-Reformation: A Sourcebook. </w:t>
      </w:r>
      <w:proofErr w:type="spellStart"/>
      <w:r>
        <w:t>Routledge</w:t>
      </w:r>
      <w:proofErr w:type="spellEnd"/>
      <w:r>
        <w:t>, 2000.</w:t>
      </w:r>
    </w:p>
    <w:p w14:paraId="43AF5D29" w14:textId="77777777" w:rsidR="008940AE" w:rsidRDefault="008940AE" w:rsidP="008940AE">
      <w:r>
        <w:tab/>
        <w:t>2.</w:t>
      </w:r>
      <w:r>
        <w:tab/>
      </w:r>
      <w:proofErr w:type="spellStart"/>
      <w:r>
        <w:t>Jedin</w:t>
      </w:r>
      <w:proofErr w:type="spellEnd"/>
      <w:r>
        <w:t>, Hubert. A History of the Council of Trent. Sheed &amp; Ward, 1961.</w:t>
      </w:r>
    </w:p>
    <w:p w14:paraId="3995C9FB" w14:textId="77777777" w:rsidR="008940AE" w:rsidRDefault="008940AE" w:rsidP="008940AE">
      <w:r>
        <w:tab/>
        <w:t>3.</w:t>
      </w:r>
      <w:r>
        <w:tab/>
        <w:t xml:space="preserve">Parker, Geoffrey. The Thirty Years' War. </w:t>
      </w:r>
      <w:proofErr w:type="spellStart"/>
      <w:r>
        <w:t>Routledge</w:t>
      </w:r>
      <w:proofErr w:type="spellEnd"/>
      <w:r>
        <w:t>, 1997.</w:t>
      </w:r>
    </w:p>
    <w:p w14:paraId="5DABF861" w14:textId="2CEC1325" w:rsidR="008940AE" w:rsidRDefault="008940AE" w:rsidP="0000465A">
      <w:pPr>
        <w:ind w:left="1440" w:hanging="720"/>
      </w:pPr>
      <w:r>
        <w:t>4.</w:t>
      </w:r>
      <w:r w:rsidR="0000465A">
        <w:tab/>
      </w:r>
      <w:r>
        <w:t>Vatican Archives: "Documents of the Council of</w:t>
      </w:r>
      <w:r w:rsidR="0000465A">
        <w:t xml:space="preserve"> </w:t>
      </w:r>
      <w:r>
        <w:t>Trent"(https://</w:t>
      </w:r>
      <w:proofErr w:type="spellStart"/>
      <w:r>
        <w:t>www.vatican.va</w:t>
      </w:r>
      <w:proofErr w:type="spellEnd"/>
      <w:r>
        <w:t>).</w:t>
      </w:r>
    </w:p>
    <w:sectPr w:rsidR="00894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4003"/>
    <w:multiLevelType w:val="hybridMultilevel"/>
    <w:tmpl w:val="48F2CED6"/>
    <w:lvl w:ilvl="0" w:tplc="FFFFFFFF">
      <w:start w:val="4"/>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447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AE"/>
    <w:rsid w:val="0000465A"/>
    <w:rsid w:val="0080231C"/>
    <w:rsid w:val="008940AE"/>
    <w:rsid w:val="00ED5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8EF4A4"/>
  <w15:chartTrackingRefBased/>
  <w15:docId w15:val="{3C686596-E49A-D140-92A3-EA924817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0AE"/>
    <w:rPr>
      <w:rFonts w:eastAsiaTheme="majorEastAsia" w:cstheme="majorBidi"/>
      <w:color w:val="272727" w:themeColor="text1" w:themeTint="D8"/>
    </w:rPr>
  </w:style>
  <w:style w:type="paragraph" w:styleId="Title">
    <w:name w:val="Title"/>
    <w:basedOn w:val="Normal"/>
    <w:next w:val="Normal"/>
    <w:link w:val="TitleChar"/>
    <w:uiPriority w:val="10"/>
    <w:qFormat/>
    <w:rsid w:val="00894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0AE"/>
    <w:pPr>
      <w:spacing w:before="160"/>
      <w:jc w:val="center"/>
    </w:pPr>
    <w:rPr>
      <w:i/>
      <w:iCs/>
      <w:color w:val="404040" w:themeColor="text1" w:themeTint="BF"/>
    </w:rPr>
  </w:style>
  <w:style w:type="character" w:customStyle="1" w:styleId="QuoteChar">
    <w:name w:val="Quote Char"/>
    <w:basedOn w:val="DefaultParagraphFont"/>
    <w:link w:val="Quote"/>
    <w:uiPriority w:val="29"/>
    <w:rsid w:val="008940AE"/>
    <w:rPr>
      <w:i/>
      <w:iCs/>
      <w:color w:val="404040" w:themeColor="text1" w:themeTint="BF"/>
    </w:rPr>
  </w:style>
  <w:style w:type="paragraph" w:styleId="ListParagraph">
    <w:name w:val="List Paragraph"/>
    <w:basedOn w:val="Normal"/>
    <w:uiPriority w:val="34"/>
    <w:qFormat/>
    <w:rsid w:val="008940AE"/>
    <w:pPr>
      <w:ind w:left="720"/>
      <w:contextualSpacing/>
    </w:pPr>
  </w:style>
  <w:style w:type="character" w:styleId="IntenseEmphasis">
    <w:name w:val="Intense Emphasis"/>
    <w:basedOn w:val="DefaultParagraphFont"/>
    <w:uiPriority w:val="21"/>
    <w:qFormat/>
    <w:rsid w:val="008940AE"/>
    <w:rPr>
      <w:i/>
      <w:iCs/>
      <w:color w:val="0F4761" w:themeColor="accent1" w:themeShade="BF"/>
    </w:rPr>
  </w:style>
  <w:style w:type="paragraph" w:styleId="IntenseQuote">
    <w:name w:val="Intense Quote"/>
    <w:basedOn w:val="Normal"/>
    <w:next w:val="Normal"/>
    <w:link w:val="IntenseQuoteChar"/>
    <w:uiPriority w:val="30"/>
    <w:qFormat/>
    <w:rsid w:val="00894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0AE"/>
    <w:rPr>
      <w:i/>
      <w:iCs/>
      <w:color w:val="0F4761" w:themeColor="accent1" w:themeShade="BF"/>
    </w:rPr>
  </w:style>
  <w:style w:type="character" w:styleId="IntenseReference">
    <w:name w:val="Intense Reference"/>
    <w:basedOn w:val="DefaultParagraphFont"/>
    <w:uiPriority w:val="32"/>
    <w:qFormat/>
    <w:rsid w:val="00894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2025-02-14T22:50:00Z</dcterms:created>
  <dcterms:modified xsi:type="dcterms:W3CDTF">2025-02-14T22:50:00Z</dcterms:modified>
</cp:coreProperties>
</file>